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A6" w:rsidRPr="00D206A6" w:rsidRDefault="00D206A6" w:rsidP="00D206A6">
      <w:pPr>
        <w:ind w:left="-426" w:firstLine="426"/>
        <w:rPr>
          <w:b/>
        </w:rPr>
      </w:pPr>
      <w:r w:rsidRPr="00D206A6">
        <w:rPr>
          <w:b/>
        </w:rPr>
        <w:t>RURAL RUG</w:t>
      </w:r>
      <w:bookmarkStart w:id="0" w:name="_GoBack"/>
      <w:bookmarkEnd w:id="0"/>
      <w:r w:rsidRPr="00D206A6">
        <w:rPr>
          <w:b/>
        </w:rPr>
        <w:t>BY</w:t>
      </w:r>
    </w:p>
    <w:p w:rsidR="00D206A6" w:rsidRPr="00D206A6" w:rsidRDefault="00D206A6" w:rsidP="00D206A6">
      <w:pPr>
        <w:rPr>
          <w:b/>
        </w:rPr>
      </w:pPr>
    </w:p>
    <w:p w:rsidR="00D206A6" w:rsidRPr="00D206A6" w:rsidRDefault="00D206A6" w:rsidP="00D206A6">
      <w:pPr>
        <w:rPr>
          <w:b/>
        </w:rPr>
      </w:pPr>
      <w:r w:rsidRPr="00D206A6">
        <w:rPr>
          <w:b/>
        </w:rPr>
        <w:t>SOWING THE SEEDS FOR A STRONGER RURAL COMMUNITY</w:t>
      </w:r>
    </w:p>
    <w:p w:rsidR="00D206A6" w:rsidRDefault="00D206A6" w:rsidP="00D206A6"/>
    <w:p w:rsidR="00D206A6" w:rsidRDefault="00D206A6" w:rsidP="00D206A6">
      <w:r>
        <w:t>Do you live in the rural areas of Rugby borough and want to know more about what’s on offer in your local community? Would you like to find out about a new rural transport service? Or volunteer for a new wildlife project? Or pick up safety advice from Warwickshire Police and Rugby Neighbourhood Watch?</w:t>
      </w:r>
      <w:r>
        <w:br/>
      </w:r>
      <w:r>
        <w:br/>
        <w:t>Rural Rugby - Sowing the Seeds for a Stronger Rural Community is an information and networking event for anyone living or working in the rural areas of the borough and will feature a wide variety of groups and organisations. Call in to Wolston Leisure and Community Centre any time between 9.30am and 12.30pm on Friday 1st March to listen to interesting talks and pick up lots of useful information.</w:t>
      </w:r>
      <w:r>
        <w:br/>
      </w:r>
      <w:r>
        <w:br/>
        <w:t>Listen to mini talks on:</w:t>
      </w:r>
    </w:p>
    <w:p w:rsidR="00D206A6" w:rsidRDefault="00D206A6" w:rsidP="00D206A6">
      <w:pPr>
        <w:numPr>
          <w:ilvl w:val="0"/>
          <w:numId w:val="1"/>
        </w:numPr>
        <w:spacing w:before="100" w:beforeAutospacing="1" w:after="100" w:afterAutospacing="1"/>
      </w:pPr>
      <w:r>
        <w:t>Rural crime and safety - Warwickshire Police</w:t>
      </w:r>
    </w:p>
    <w:p w:rsidR="00D206A6" w:rsidRDefault="00D206A6" w:rsidP="00D206A6">
      <w:pPr>
        <w:numPr>
          <w:ilvl w:val="0"/>
          <w:numId w:val="1"/>
        </w:numPr>
        <w:spacing w:before="100" w:beforeAutospacing="1" w:after="100" w:afterAutospacing="1"/>
      </w:pPr>
      <w:r>
        <w:t>The Warwickshire Rural Growth Plan - Warwickshire County Council</w:t>
      </w:r>
    </w:p>
    <w:p w:rsidR="00D206A6" w:rsidRDefault="00D206A6" w:rsidP="00D206A6">
      <w:pPr>
        <w:numPr>
          <w:ilvl w:val="0"/>
          <w:numId w:val="1"/>
        </w:numPr>
        <w:spacing w:before="100" w:beforeAutospacing="1" w:after="100" w:afterAutospacing="1"/>
      </w:pPr>
      <w:r>
        <w:t>Rural transport services - WRCC</w:t>
      </w:r>
    </w:p>
    <w:p w:rsidR="00D206A6" w:rsidRDefault="00D206A6" w:rsidP="00D206A6">
      <w:pPr>
        <w:numPr>
          <w:ilvl w:val="0"/>
          <w:numId w:val="1"/>
        </w:numPr>
        <w:spacing w:before="100" w:beforeAutospacing="1" w:after="100" w:afterAutospacing="1"/>
      </w:pPr>
      <w:r>
        <w:t>Rugby University of the Third Age groups and activities</w:t>
      </w:r>
    </w:p>
    <w:p w:rsidR="00D206A6" w:rsidRDefault="00D206A6" w:rsidP="00D206A6">
      <w:r>
        <w:t>There will also be a number of information stands featuring organisations such as:</w:t>
      </w:r>
    </w:p>
    <w:p w:rsidR="00D206A6" w:rsidRDefault="00D206A6" w:rsidP="00D206A6">
      <w:pPr>
        <w:numPr>
          <w:ilvl w:val="0"/>
          <w:numId w:val="2"/>
        </w:numPr>
        <w:spacing w:before="100" w:beforeAutospacing="1" w:after="100" w:afterAutospacing="1"/>
      </w:pPr>
      <w:r>
        <w:t>Warwickshire Fire &amp; Rescue Service</w:t>
      </w:r>
    </w:p>
    <w:p w:rsidR="00D206A6" w:rsidRDefault="00D206A6" w:rsidP="00D206A6">
      <w:pPr>
        <w:numPr>
          <w:ilvl w:val="0"/>
          <w:numId w:val="2"/>
        </w:numPr>
        <w:spacing w:before="100" w:beforeAutospacing="1" w:after="100" w:afterAutospacing="1"/>
      </w:pPr>
      <w:r>
        <w:t>Warwickshire Family Information Service</w:t>
      </w:r>
    </w:p>
    <w:p w:rsidR="00D206A6" w:rsidRDefault="00D206A6" w:rsidP="00D206A6">
      <w:pPr>
        <w:numPr>
          <w:ilvl w:val="0"/>
          <w:numId w:val="2"/>
        </w:numPr>
        <w:spacing w:before="100" w:beforeAutospacing="1" w:after="100" w:afterAutospacing="1"/>
      </w:pPr>
      <w:r>
        <w:t>Rugby Good Neighbour Schemes</w:t>
      </w:r>
    </w:p>
    <w:p w:rsidR="00D206A6" w:rsidRDefault="00D206A6" w:rsidP="00D206A6">
      <w:pPr>
        <w:numPr>
          <w:ilvl w:val="0"/>
          <w:numId w:val="2"/>
        </w:numPr>
        <w:spacing w:before="100" w:beforeAutospacing="1" w:after="100" w:afterAutospacing="1"/>
      </w:pPr>
      <w:r>
        <w:t>Adult and Community Learning – get creative with an adult learning class taster</w:t>
      </w:r>
    </w:p>
    <w:p w:rsidR="00D206A6" w:rsidRDefault="00D206A6" w:rsidP="00D206A6">
      <w:pPr>
        <w:numPr>
          <w:ilvl w:val="0"/>
          <w:numId w:val="2"/>
        </w:numPr>
        <w:spacing w:before="100" w:beforeAutospacing="1" w:after="100" w:afterAutospacing="1"/>
      </w:pPr>
      <w:r>
        <w:t>Warwickshire County Council Cyber Crime team</w:t>
      </w:r>
    </w:p>
    <w:p w:rsidR="00D206A6" w:rsidRDefault="00D206A6" w:rsidP="00D206A6">
      <w:pPr>
        <w:numPr>
          <w:ilvl w:val="0"/>
          <w:numId w:val="2"/>
        </w:numPr>
        <w:spacing w:before="100" w:beforeAutospacing="1" w:after="100" w:afterAutospacing="1"/>
      </w:pPr>
      <w:r>
        <w:t>Rugby Neighbourhood Watch – buy safety products and pick up useful tips</w:t>
      </w:r>
    </w:p>
    <w:p w:rsidR="00D206A6" w:rsidRDefault="00D206A6" w:rsidP="00D206A6">
      <w:pPr>
        <w:numPr>
          <w:ilvl w:val="0"/>
          <w:numId w:val="2"/>
        </w:numPr>
        <w:spacing w:before="100" w:beforeAutospacing="1" w:after="100" w:afterAutospacing="1"/>
      </w:pPr>
      <w:r>
        <w:t>Switch &amp; Save – learn how you can lower your energy bills</w:t>
      </w:r>
    </w:p>
    <w:p w:rsidR="00D206A6" w:rsidRDefault="00D206A6" w:rsidP="00D206A6">
      <w:pPr>
        <w:numPr>
          <w:ilvl w:val="0"/>
          <w:numId w:val="2"/>
        </w:numPr>
        <w:spacing w:before="100" w:beforeAutospacing="1" w:after="100" w:afterAutospacing="1"/>
      </w:pPr>
      <w:r>
        <w:t>Carers Trust – find out about support available if you’re a carer</w:t>
      </w:r>
    </w:p>
    <w:p w:rsidR="00D206A6" w:rsidRDefault="00D206A6" w:rsidP="00D206A6">
      <w:pPr>
        <w:numPr>
          <w:ilvl w:val="0"/>
          <w:numId w:val="2"/>
        </w:numPr>
        <w:spacing w:before="100" w:beforeAutospacing="1" w:after="100" w:afterAutospacing="1"/>
      </w:pPr>
      <w:r>
        <w:t>Armed Forces Community Covenant – find out about support for veterans, serving personnel and their families</w:t>
      </w:r>
    </w:p>
    <w:p w:rsidR="00D206A6" w:rsidRDefault="00D206A6" w:rsidP="00D206A6">
      <w:pPr>
        <w:numPr>
          <w:ilvl w:val="0"/>
          <w:numId w:val="2"/>
        </w:numPr>
        <w:spacing w:before="100" w:beforeAutospacing="1" w:after="100" w:afterAutospacing="1"/>
      </w:pPr>
      <w:r>
        <w:t>National Farmers' Union</w:t>
      </w:r>
    </w:p>
    <w:p w:rsidR="00D206A6" w:rsidRDefault="00D206A6" w:rsidP="00D206A6">
      <w:pPr>
        <w:numPr>
          <w:ilvl w:val="0"/>
          <w:numId w:val="2"/>
        </w:numPr>
        <w:spacing w:before="100" w:beforeAutospacing="1" w:after="100" w:afterAutospacing="1"/>
      </w:pPr>
      <w:r>
        <w:t xml:space="preserve">Warwickshire Wildlife Trust – would you like to volunteer for the </w:t>
      </w:r>
      <w:proofErr w:type="spellStart"/>
      <w:r>
        <w:t>Dunsmore</w:t>
      </w:r>
      <w:proofErr w:type="spellEnd"/>
      <w:r>
        <w:t xml:space="preserve"> Living Landscape project?</w:t>
      </w:r>
    </w:p>
    <w:p w:rsidR="00D206A6" w:rsidRDefault="00D206A6" w:rsidP="00D206A6">
      <w:pPr>
        <w:numPr>
          <w:ilvl w:val="0"/>
          <w:numId w:val="2"/>
        </w:numPr>
        <w:spacing w:before="100" w:beforeAutospacing="1" w:after="100" w:afterAutospacing="1"/>
      </w:pPr>
      <w:r>
        <w:t xml:space="preserve">Warwickshire Community &amp; Voluntary Action and </w:t>
      </w:r>
      <w:proofErr w:type="spellStart"/>
      <w:r>
        <w:t>ConnectWell</w:t>
      </w:r>
      <w:proofErr w:type="spellEnd"/>
    </w:p>
    <w:p w:rsidR="00D206A6" w:rsidRDefault="00D206A6" w:rsidP="00D206A6">
      <w:pPr>
        <w:numPr>
          <w:ilvl w:val="0"/>
          <w:numId w:val="2"/>
        </w:numPr>
        <w:spacing w:before="100" w:beforeAutospacing="1" w:after="100" w:afterAutospacing="1"/>
      </w:pPr>
      <w:r>
        <w:t>Severn Trent - tips to help you save water and reduce your bills</w:t>
      </w:r>
    </w:p>
    <w:p w:rsidR="00D206A6" w:rsidRDefault="00D206A6" w:rsidP="00D206A6">
      <w:pPr>
        <w:numPr>
          <w:ilvl w:val="0"/>
          <w:numId w:val="2"/>
        </w:numPr>
        <w:spacing w:before="100" w:beforeAutospacing="1" w:after="100" w:afterAutospacing="1"/>
      </w:pPr>
      <w:r>
        <w:t>CSW Broadband – the rollout of superfast broadband</w:t>
      </w:r>
    </w:p>
    <w:p w:rsidR="00D206A6" w:rsidRDefault="00D206A6" w:rsidP="00D206A6">
      <w:pPr>
        <w:numPr>
          <w:ilvl w:val="0"/>
          <w:numId w:val="2"/>
        </w:numPr>
        <w:spacing w:before="100" w:beforeAutospacing="1" w:after="100" w:afterAutospacing="1"/>
      </w:pPr>
      <w:proofErr w:type="spellStart"/>
      <w:r>
        <w:t>Apetito</w:t>
      </w:r>
      <w:proofErr w:type="spellEnd"/>
      <w:r>
        <w:t xml:space="preserve"> – Meals on Wheels service</w:t>
      </w:r>
    </w:p>
    <w:p w:rsidR="00D206A6" w:rsidRDefault="00D206A6" w:rsidP="00D206A6">
      <w:pPr>
        <w:numPr>
          <w:ilvl w:val="0"/>
          <w:numId w:val="2"/>
        </w:numPr>
        <w:spacing w:before="100" w:beforeAutospacing="1" w:after="100" w:afterAutospacing="1"/>
      </w:pPr>
      <w:r>
        <w:t>Warwickshire County Council – flood risk management team</w:t>
      </w:r>
    </w:p>
    <w:p w:rsidR="00D206A6" w:rsidRDefault="00D206A6" w:rsidP="00D206A6">
      <w:pPr>
        <w:numPr>
          <w:ilvl w:val="0"/>
          <w:numId w:val="2"/>
        </w:numPr>
        <w:spacing w:before="100" w:beforeAutospacing="1" w:after="100" w:afterAutospacing="1"/>
      </w:pPr>
      <w:r>
        <w:t>Plus many more...!</w:t>
      </w:r>
    </w:p>
    <w:p w:rsidR="00D206A6" w:rsidRDefault="00D206A6" w:rsidP="00D206A6">
      <w:r>
        <w:t xml:space="preserve">For updated information about the organisations attending, visit Eventbrite at </w:t>
      </w:r>
      <w:hyperlink r:id="rId8" w:history="1">
        <w:r>
          <w:rPr>
            <w:rStyle w:val="Hyperlink"/>
          </w:rPr>
          <w:t xml:space="preserve">https://bit.ly/2BarInb </w:t>
        </w:r>
      </w:hyperlink>
      <w:r>
        <w:t>where you can also book tickets to let us know you’ll be coming (advisable but not essential). Everyone’s welcome!</w:t>
      </w:r>
    </w:p>
    <w:p w:rsidR="00D206A6" w:rsidRDefault="00D206A6" w:rsidP="00D206A6">
      <w:pPr>
        <w:pStyle w:val="NormalWeb"/>
        <w:spacing w:after="0" w:afterAutospacing="0"/>
        <w:rPr>
          <w:sz w:val="19"/>
          <w:szCs w:val="19"/>
        </w:rPr>
      </w:pPr>
      <w:r>
        <w:rPr>
          <w:rFonts w:ascii="Arial" w:hAnsi="Arial" w:cs="Arial"/>
          <w:color w:val="000000"/>
          <w:sz w:val="20"/>
          <w:szCs w:val="20"/>
        </w:rPr>
        <w:t>Best wishes,</w:t>
      </w:r>
    </w:p>
    <w:p w:rsidR="00D206A6" w:rsidRDefault="00D206A6" w:rsidP="00D206A6">
      <w:pPr>
        <w:pStyle w:val="NormalWeb"/>
        <w:spacing w:after="0" w:afterAutospacing="0"/>
      </w:pPr>
      <w:r>
        <w:rPr>
          <w:rFonts w:ascii="Arial" w:hAnsi="Arial" w:cs="Arial"/>
          <w:b/>
          <w:bCs/>
          <w:color w:val="000000"/>
          <w:sz w:val="20"/>
          <w:szCs w:val="20"/>
        </w:rPr>
        <w:t>Jennifer McCabe</w:t>
      </w:r>
      <w:r>
        <w:rPr>
          <w:sz w:val="19"/>
          <w:szCs w:val="19"/>
        </w:rPr>
        <w:t xml:space="preserve">, </w:t>
      </w:r>
      <w:r>
        <w:t>Localitie</w:t>
      </w:r>
      <w:r>
        <w:t>s &amp; Communities Officer (Rugby)</w:t>
      </w:r>
    </w:p>
    <w:p w:rsidR="00D206A6" w:rsidRPr="00D206A6" w:rsidRDefault="00D206A6" w:rsidP="00D206A6">
      <w:pPr>
        <w:pStyle w:val="NormalWeb"/>
        <w:spacing w:after="0" w:afterAutospacing="0"/>
        <w:rPr>
          <w:sz w:val="19"/>
          <w:szCs w:val="19"/>
        </w:rPr>
      </w:pPr>
      <w:r>
        <w:t xml:space="preserve">Communities Directorate, </w:t>
      </w:r>
      <w:r>
        <w:t>Warwickshire County Council</w:t>
      </w:r>
    </w:p>
    <w:p w:rsidR="00F972B0" w:rsidRDefault="00D206A6" w:rsidP="00D206A6">
      <w:r>
        <w:rPr>
          <w:rFonts w:ascii="Arial" w:hAnsi="Arial" w:cs="Arial"/>
          <w:color w:val="000000"/>
          <w:sz w:val="20"/>
          <w:szCs w:val="20"/>
        </w:rPr>
        <w:t>Office no. 01788 533659</w:t>
      </w:r>
      <w:r>
        <w:rPr>
          <w:sz w:val="19"/>
          <w:szCs w:val="19"/>
        </w:rPr>
        <w:br/>
      </w:r>
      <w:r>
        <w:rPr>
          <w:rFonts w:ascii="Arial" w:hAnsi="Arial" w:cs="Arial"/>
          <w:color w:val="000000"/>
          <w:sz w:val="20"/>
          <w:szCs w:val="20"/>
        </w:rPr>
        <w:t>Work mob. 07887 650641</w:t>
      </w:r>
      <w:r>
        <w:rPr>
          <w:rFonts w:ascii="Arial" w:hAnsi="Arial" w:cs="Arial"/>
          <w:color w:val="000000"/>
          <w:sz w:val="20"/>
          <w:szCs w:val="20"/>
        </w:rPr>
        <w:br/>
        <w:t>Website: </w:t>
      </w:r>
      <w:hyperlink r:id="rId9" w:tgtFrame="_blank" w:history="1">
        <w:r>
          <w:rPr>
            <w:rStyle w:val="Hyperlink"/>
            <w:rFonts w:ascii="Arial" w:hAnsi="Arial" w:cs="Arial"/>
            <w:sz w:val="20"/>
            <w:szCs w:val="20"/>
          </w:rPr>
          <w:t>www.warwickshire.gov.uk/</w:t>
        </w:r>
        <w:r>
          <w:rPr>
            <w:rStyle w:val="Hyperlink"/>
            <w:sz w:val="19"/>
            <w:szCs w:val="19"/>
          </w:rPr>
          <w:t>rugbyareainformation</w:t>
        </w:r>
      </w:hyperlink>
      <w:r>
        <w:rPr>
          <w:sz w:val="19"/>
          <w:szCs w:val="19"/>
        </w:rPr>
        <w:br/>
      </w:r>
    </w:p>
    <w:sectPr w:rsidR="00F972B0" w:rsidSect="00D206A6">
      <w:pgSz w:w="11906" w:h="16838"/>
      <w:pgMar w:top="851" w:right="991" w:bottom="1440" w:left="709"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28" w:rsidRDefault="00767D28" w:rsidP="00D206A6">
      <w:r>
        <w:separator/>
      </w:r>
    </w:p>
  </w:endnote>
  <w:endnote w:type="continuationSeparator" w:id="0">
    <w:p w:rsidR="00767D28" w:rsidRDefault="00767D28" w:rsidP="00D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28" w:rsidRDefault="00767D28" w:rsidP="00D206A6">
      <w:r>
        <w:separator/>
      </w:r>
    </w:p>
  </w:footnote>
  <w:footnote w:type="continuationSeparator" w:id="0">
    <w:p w:rsidR="00767D28" w:rsidRDefault="00767D28" w:rsidP="00D2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F37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625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A6"/>
    <w:rsid w:val="00767D28"/>
    <w:rsid w:val="00D206A6"/>
    <w:rsid w:val="00F97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6A8FB-72AD-4101-BA96-498FBF19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6A6"/>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6A6"/>
    <w:pPr>
      <w:tabs>
        <w:tab w:val="center" w:pos="4513"/>
        <w:tab w:val="right" w:pos="9026"/>
      </w:tabs>
    </w:pPr>
  </w:style>
  <w:style w:type="character" w:customStyle="1" w:styleId="HeaderChar">
    <w:name w:val="Header Char"/>
    <w:basedOn w:val="DefaultParagraphFont"/>
    <w:link w:val="Header"/>
    <w:uiPriority w:val="99"/>
    <w:rsid w:val="00D206A6"/>
  </w:style>
  <w:style w:type="paragraph" w:styleId="Footer">
    <w:name w:val="footer"/>
    <w:basedOn w:val="Normal"/>
    <w:link w:val="FooterChar"/>
    <w:uiPriority w:val="99"/>
    <w:unhideWhenUsed/>
    <w:rsid w:val="00D206A6"/>
    <w:pPr>
      <w:tabs>
        <w:tab w:val="center" w:pos="4513"/>
        <w:tab w:val="right" w:pos="9026"/>
      </w:tabs>
    </w:pPr>
  </w:style>
  <w:style w:type="character" w:customStyle="1" w:styleId="FooterChar">
    <w:name w:val="Footer Char"/>
    <w:basedOn w:val="DefaultParagraphFont"/>
    <w:link w:val="Footer"/>
    <w:uiPriority w:val="99"/>
    <w:rsid w:val="00D206A6"/>
  </w:style>
  <w:style w:type="character" w:styleId="Hyperlink">
    <w:name w:val="Hyperlink"/>
    <w:basedOn w:val="DefaultParagraphFont"/>
    <w:uiPriority w:val="99"/>
    <w:semiHidden/>
    <w:unhideWhenUsed/>
    <w:rsid w:val="00D206A6"/>
    <w:rPr>
      <w:color w:val="0000FF"/>
      <w:u w:val="single"/>
    </w:rPr>
  </w:style>
  <w:style w:type="paragraph" w:styleId="NormalWeb">
    <w:name w:val="Normal (Web)"/>
    <w:basedOn w:val="Normal"/>
    <w:uiPriority w:val="99"/>
    <w:unhideWhenUsed/>
    <w:rsid w:val="00D206A6"/>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BarIn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wickshire.gov.uk/rugbyarea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AA51-6AA6-4EFD-A95E-5B2FA260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2019-02-15T16:19:00Z</dcterms:created>
  <dcterms:modified xsi:type="dcterms:W3CDTF">2019-02-15T16:24:00Z</dcterms:modified>
</cp:coreProperties>
</file>