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4C083" w14:textId="608C0FE6" w:rsidR="002A3617" w:rsidRPr="00CE7B6E" w:rsidRDefault="002A3617" w:rsidP="002A3617">
      <w:pPr>
        <w:spacing w:line="240" w:lineRule="auto"/>
        <w:rPr>
          <w:rFonts w:ascii="Arial" w:eastAsia="Times New Roman" w:hAnsi="Arial" w:cs="Arial"/>
          <w:color w:val="C00000"/>
          <w:lang w:eastAsia="en-GB"/>
        </w:rPr>
      </w:pPr>
      <w:bookmarkStart w:id="0" w:name="_GoBack"/>
      <w:bookmarkEnd w:id="0"/>
      <w:r w:rsidRPr="00CE7B6E">
        <w:rPr>
          <w:rFonts w:ascii="Arial" w:eastAsia="Times New Roman" w:hAnsi="Arial" w:cs="Arial"/>
          <w:b/>
          <w:bCs/>
          <w:color w:val="C00000"/>
          <w:sz w:val="32"/>
          <w:szCs w:val="32"/>
          <w:lang w:eastAsia="en-GB"/>
        </w:rPr>
        <w:t xml:space="preserve">Did you know that superfast broadband </w:t>
      </w:r>
      <w:r w:rsidR="00FF3551" w:rsidRPr="00CE7B6E">
        <w:rPr>
          <w:rFonts w:ascii="Arial" w:eastAsia="Times New Roman" w:hAnsi="Arial" w:cs="Arial"/>
          <w:b/>
          <w:bCs/>
          <w:color w:val="C00000"/>
          <w:sz w:val="32"/>
          <w:szCs w:val="32"/>
          <w:lang w:eastAsia="en-GB"/>
        </w:rPr>
        <w:t>might</w:t>
      </w:r>
      <w:r w:rsidRPr="00CE7B6E">
        <w:rPr>
          <w:rFonts w:ascii="Arial" w:eastAsia="Times New Roman" w:hAnsi="Arial" w:cs="Arial"/>
          <w:b/>
          <w:bCs/>
          <w:color w:val="C00000"/>
          <w:sz w:val="32"/>
          <w:szCs w:val="32"/>
          <w:lang w:eastAsia="en-GB"/>
        </w:rPr>
        <w:t xml:space="preserve"> already be available to you?</w:t>
      </w:r>
    </w:p>
    <w:p w14:paraId="40CED13B" w14:textId="677A881A" w:rsidR="0037396E" w:rsidRPr="00B55E4A" w:rsidRDefault="00B55E4A" w:rsidP="002A3617">
      <w:pPr>
        <w:spacing w:line="240" w:lineRule="auto"/>
        <w:rPr>
          <w:rFonts w:ascii="Arial" w:eastAsia="Times New Roman" w:hAnsi="Arial" w:cs="Arial"/>
          <w:bCs/>
          <w:lang w:eastAsia="en-GB"/>
        </w:rPr>
      </w:pPr>
      <w:r w:rsidRPr="00B55E4A">
        <w:rPr>
          <w:rFonts w:ascii="Arial" w:eastAsia="Times New Roman" w:hAnsi="Arial" w:cs="Arial"/>
          <w:bCs/>
          <w:lang w:eastAsia="en-GB"/>
        </w:rPr>
        <w:t xml:space="preserve">The CSW Broadband Project has already completed the following upgrades to these communities within your </w:t>
      </w:r>
      <w:r w:rsidR="009C41E8">
        <w:rPr>
          <w:rFonts w:ascii="Arial" w:eastAsia="Times New Roman" w:hAnsi="Arial" w:cs="Arial"/>
          <w:bCs/>
          <w:lang w:eastAsia="en-GB"/>
        </w:rPr>
        <w:t>parish</w:t>
      </w:r>
      <w:r w:rsidR="0037396E" w:rsidRPr="00B55E4A">
        <w:rPr>
          <w:rFonts w:ascii="Arial" w:eastAsia="Times New Roman" w:hAnsi="Arial" w:cs="Arial"/>
          <w:bCs/>
          <w:lang w:eastAsia="en-GB"/>
        </w:rPr>
        <w:t>:</w:t>
      </w:r>
    </w:p>
    <w:p w14:paraId="53FF50C1" w14:textId="75A24211" w:rsidR="0037396E" w:rsidRPr="00E30649" w:rsidRDefault="00E30649" w:rsidP="002A3617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30649">
        <w:rPr>
          <w:rFonts w:ascii="Arial" w:eastAsia="Times New Roman" w:hAnsi="Arial" w:cs="Arial"/>
          <w:b/>
          <w:bCs/>
          <w:color w:val="000000"/>
          <w:lang w:eastAsia="en-GB"/>
        </w:rPr>
        <w:t>Cabinet / Structure</w:t>
      </w:r>
      <w:r w:rsidRPr="00E30649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E30649">
        <w:rPr>
          <w:rFonts w:ascii="Arial" w:eastAsia="Times New Roman" w:hAnsi="Arial" w:cs="Arial"/>
          <w:b/>
          <w:bCs/>
          <w:color w:val="000000"/>
          <w:lang w:eastAsia="en-GB"/>
        </w:rPr>
        <w:t>Area served by upgrade</w:t>
      </w:r>
    </w:p>
    <w:tbl>
      <w:tblPr>
        <w:tblW w:w="7420" w:type="dxa"/>
        <w:tblLook w:val="04A0" w:firstRow="1" w:lastRow="0" w:firstColumn="1" w:lastColumn="0" w:noHBand="0" w:noVBand="1"/>
      </w:tblPr>
      <w:tblGrid>
        <w:gridCol w:w="2800"/>
        <w:gridCol w:w="4620"/>
      </w:tblGrid>
      <w:tr w:rsidR="00F67BB9" w:rsidRPr="00F67BB9" w14:paraId="6E5B0503" w14:textId="77777777" w:rsidTr="00F67BB9">
        <w:trPr>
          <w:trHeight w:val="25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E57" w14:textId="77777777" w:rsidR="00F67BB9" w:rsidRPr="00F67BB9" w:rsidRDefault="00F67BB9" w:rsidP="00F67B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67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Swinford</w:t>
            </w:r>
            <w:proofErr w:type="spellEnd"/>
            <w:r w:rsidRPr="00F67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5970" w14:textId="48FB42E6" w:rsidR="00F67BB9" w:rsidRPr="00F67BB9" w:rsidRDefault="00F67BB9" w:rsidP="00F6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Parts of Biggin n</w:t>
            </w:r>
            <w:r w:rsidRPr="00F67B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ear Rugby</w:t>
            </w:r>
          </w:p>
        </w:tc>
      </w:tr>
      <w:tr w:rsidR="00F67BB9" w:rsidRPr="00F67BB9" w14:paraId="3948AD7A" w14:textId="77777777" w:rsidTr="00F67BB9">
        <w:trPr>
          <w:trHeight w:val="25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3070" w14:textId="77777777" w:rsidR="00F67BB9" w:rsidRPr="00F67BB9" w:rsidRDefault="00F67BB9" w:rsidP="00F6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F67B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Swinford</w:t>
            </w:r>
            <w:proofErr w:type="spellEnd"/>
            <w:r w:rsidRPr="00F67B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0556" w14:textId="491811FE" w:rsidR="00F67BB9" w:rsidRPr="00F67BB9" w:rsidRDefault="00F67BB9" w:rsidP="00F67B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Parts of </w:t>
            </w:r>
            <w:r w:rsidRPr="00F67BB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</w:t>
            </w:r>
          </w:p>
        </w:tc>
      </w:tr>
    </w:tbl>
    <w:p w14:paraId="5292B6D8" w14:textId="77777777" w:rsidR="008E5925" w:rsidRDefault="008E5925" w:rsidP="002A3617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14:paraId="09DA0FB6" w14:textId="2E42C52A" w:rsidR="002A3617" w:rsidRPr="00CE7B6E" w:rsidRDefault="002A3617" w:rsidP="002A3617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 w:rsidRPr="00CE7B6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To find out if you can get </w:t>
      </w:r>
      <w:r w:rsidR="00B55E4A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superfast broadband</w:t>
      </w:r>
      <w:r w:rsidRPr="00CE7B6E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:</w:t>
      </w:r>
    </w:p>
    <w:p w14:paraId="0D997819" w14:textId="411DA7B0" w:rsidR="002A3617" w:rsidRPr="00CE7B6E" w:rsidRDefault="002A3617" w:rsidP="002A3617">
      <w:pPr>
        <w:spacing w:line="235" w:lineRule="atLeast"/>
        <w:rPr>
          <w:rFonts w:ascii="Arial" w:eastAsia="Times New Roman" w:hAnsi="Arial" w:cs="Arial"/>
          <w:color w:val="000000"/>
          <w:lang w:eastAsia="en-GB"/>
        </w:rPr>
      </w:pPr>
      <w:r w:rsidRPr="00CE7B6E">
        <w:rPr>
          <w:rFonts w:ascii="Arial" w:eastAsia="Times New Roman" w:hAnsi="Arial" w:cs="Arial"/>
          <w:b/>
          <w:bCs/>
          <w:color w:val="000000"/>
          <w:lang w:eastAsia="en-GB"/>
        </w:rPr>
        <w:t>1.</w:t>
      </w:r>
      <w:r w:rsidRPr="00CE7B6E">
        <w:rPr>
          <w:rFonts w:ascii="Arial" w:eastAsia="Times New Roman" w:hAnsi="Arial" w:cs="Arial"/>
          <w:color w:val="000000"/>
          <w:lang w:eastAsia="en-GB"/>
        </w:rPr>
        <w:t xml:space="preserve"> Check whether fibre broadband is available to you by entering your landline number or address </w:t>
      </w:r>
      <w:proofErr w:type="gramStart"/>
      <w:r w:rsidRPr="00CE7B6E">
        <w:rPr>
          <w:rFonts w:ascii="Arial" w:eastAsia="Times New Roman" w:hAnsi="Arial" w:cs="Arial"/>
          <w:color w:val="000000"/>
          <w:lang w:eastAsia="en-GB"/>
        </w:rPr>
        <w:t>into</w:t>
      </w:r>
      <w:proofErr w:type="gramEnd"/>
      <w:r w:rsidRPr="00CE7B6E">
        <w:rPr>
          <w:rFonts w:ascii="Arial" w:eastAsia="Times New Roman" w:hAnsi="Arial" w:cs="Arial"/>
          <w:color w:val="000000"/>
          <w:lang w:eastAsia="en-GB"/>
        </w:rPr>
        <w:t xml:space="preserve"> the </w:t>
      </w:r>
      <w:hyperlink r:id="rId9" w:history="1">
        <w:r w:rsidR="00F17DC4">
          <w:rPr>
            <w:rStyle w:val="Hyperlink"/>
            <w:rFonts w:ascii="Arial" w:eastAsia="Times New Roman" w:hAnsi="Arial" w:cs="Arial"/>
            <w:color w:val="954F72"/>
            <w:lang w:eastAsia="en-GB"/>
          </w:rPr>
          <w:t>BT Broadband Availability Checker</w:t>
        </w:r>
      </w:hyperlink>
      <w:r w:rsidR="00F17DC4">
        <w:rPr>
          <w:rFonts w:ascii="Arial" w:eastAsia="Times New Roman" w:hAnsi="Arial" w:cs="Arial"/>
          <w:color w:val="000000"/>
          <w:lang w:eastAsia="en-GB"/>
        </w:rPr>
        <w:t>.</w:t>
      </w:r>
    </w:p>
    <w:p w14:paraId="53A1110A" w14:textId="5D57C2BD" w:rsidR="002A3617" w:rsidRDefault="002A3617" w:rsidP="002A3617">
      <w:pPr>
        <w:spacing w:line="235" w:lineRule="atLeast"/>
        <w:rPr>
          <w:rFonts w:ascii="Arial" w:eastAsia="Times New Roman" w:hAnsi="Arial" w:cs="Arial"/>
          <w:color w:val="000000"/>
          <w:lang w:eastAsia="en-GB"/>
        </w:rPr>
      </w:pPr>
      <w:r w:rsidRPr="00CE7B6E">
        <w:rPr>
          <w:rFonts w:ascii="Arial" w:eastAsia="Times New Roman" w:hAnsi="Arial" w:cs="Arial"/>
          <w:color w:val="000000"/>
          <w:lang w:eastAsia="en-GB"/>
        </w:rPr>
        <w:t xml:space="preserve">If fibre is available, either 'VDSL Range </w:t>
      </w:r>
      <w:proofErr w:type="gramStart"/>
      <w:r w:rsidRPr="00CE7B6E">
        <w:rPr>
          <w:rFonts w:ascii="Arial" w:eastAsia="Times New Roman" w:hAnsi="Arial" w:cs="Arial"/>
          <w:color w:val="000000"/>
          <w:lang w:eastAsia="en-GB"/>
        </w:rPr>
        <w:t>A</w:t>
      </w:r>
      <w:proofErr w:type="gramEnd"/>
      <w:r w:rsidRPr="00CE7B6E">
        <w:rPr>
          <w:rFonts w:ascii="Arial" w:eastAsia="Times New Roman" w:hAnsi="Arial" w:cs="Arial"/>
          <w:color w:val="000000"/>
          <w:lang w:eastAsia="en-GB"/>
        </w:rPr>
        <w:t xml:space="preserve"> &amp; B' or 'WBC FTTP' will be listed </w:t>
      </w:r>
      <w:r w:rsidR="007E2DCC">
        <w:rPr>
          <w:rFonts w:ascii="Arial" w:eastAsia="Times New Roman" w:hAnsi="Arial" w:cs="Arial"/>
          <w:color w:val="000000"/>
          <w:lang w:eastAsia="en-GB"/>
        </w:rPr>
        <w:t>in the</w:t>
      </w:r>
      <w:r w:rsidRPr="00CE7B6E">
        <w:rPr>
          <w:rFonts w:ascii="Arial" w:eastAsia="Times New Roman" w:hAnsi="Arial" w:cs="Arial"/>
          <w:color w:val="000000"/>
          <w:lang w:eastAsia="en-GB"/>
        </w:rPr>
        <w:t xml:space="preserve"> 'Featured Products' column on the left hand side of the results table along with the maximum and minimum speeds you are likely to achieve.</w:t>
      </w:r>
    </w:p>
    <w:p w14:paraId="0AD6C79F" w14:textId="05ABB803" w:rsidR="007E2DCC" w:rsidRPr="00CE7B6E" w:rsidRDefault="007E2DCC" w:rsidP="002A3617">
      <w:pPr>
        <w:spacing w:line="235" w:lineRule="atLeast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Our </w:t>
      </w:r>
      <w:hyperlink r:id="rId10" w:history="1">
        <w:r w:rsidRPr="007E2DCC">
          <w:rPr>
            <w:rStyle w:val="Hyperlink"/>
            <w:rFonts w:ascii="Arial" w:eastAsia="Times New Roman" w:hAnsi="Arial" w:cs="Arial"/>
            <w:lang w:eastAsia="en-GB"/>
          </w:rPr>
          <w:t>How to use the BT Broadband Availability Checker</w:t>
        </w:r>
      </w:hyperlink>
      <w:r>
        <w:rPr>
          <w:rFonts w:ascii="Arial" w:eastAsia="Times New Roman" w:hAnsi="Arial" w:cs="Arial"/>
          <w:color w:val="000000"/>
          <w:lang w:eastAsia="en-GB"/>
        </w:rPr>
        <w:t xml:space="preserve"> web page includes </w:t>
      </w:r>
      <w:r w:rsidR="004E2B88">
        <w:rPr>
          <w:rFonts w:ascii="Arial" w:eastAsia="Times New Roman" w:hAnsi="Arial" w:cs="Arial"/>
          <w:color w:val="000000"/>
          <w:lang w:eastAsia="en-GB"/>
        </w:rPr>
        <w:t>clear and concise</w:t>
      </w:r>
      <w:r>
        <w:rPr>
          <w:rFonts w:ascii="Arial" w:eastAsia="Times New Roman" w:hAnsi="Arial" w:cs="Arial"/>
          <w:color w:val="000000"/>
          <w:lang w:eastAsia="en-GB"/>
        </w:rPr>
        <w:t xml:space="preserve"> information on how to make sense of the </w:t>
      </w:r>
      <w:r w:rsidR="004E2B88">
        <w:rPr>
          <w:rFonts w:ascii="Arial" w:eastAsia="Times New Roman" w:hAnsi="Arial" w:cs="Arial"/>
          <w:color w:val="000000"/>
          <w:lang w:eastAsia="en-GB"/>
        </w:rPr>
        <w:t xml:space="preserve">Availability Checker </w:t>
      </w:r>
      <w:r>
        <w:rPr>
          <w:rFonts w:ascii="Arial" w:eastAsia="Times New Roman" w:hAnsi="Arial" w:cs="Arial"/>
          <w:color w:val="000000"/>
          <w:lang w:eastAsia="en-GB"/>
        </w:rPr>
        <w:t>results.</w:t>
      </w:r>
    </w:p>
    <w:p w14:paraId="6517866F" w14:textId="4D1A0A93" w:rsidR="002A3617" w:rsidRPr="00CE7B6E" w:rsidRDefault="002A3617" w:rsidP="002A3617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 w:rsidRPr="00CE7B6E">
        <w:rPr>
          <w:rFonts w:ascii="Arial" w:eastAsia="Times New Roman" w:hAnsi="Arial" w:cs="Arial"/>
          <w:b/>
          <w:bCs/>
          <w:color w:val="000000"/>
          <w:lang w:eastAsia="en-GB"/>
        </w:rPr>
        <w:t>2.</w:t>
      </w:r>
      <w:r w:rsidRPr="00CE7B6E">
        <w:rPr>
          <w:rFonts w:ascii="Arial" w:eastAsia="Times New Roman" w:hAnsi="Arial" w:cs="Arial"/>
          <w:color w:val="000000"/>
          <w:lang w:eastAsia="en-GB"/>
        </w:rPr>
        <w:t> Remember, that </w:t>
      </w:r>
      <w:r w:rsidRPr="00CE7B6E">
        <w:rPr>
          <w:rFonts w:ascii="Arial" w:eastAsia="Times New Roman" w:hAnsi="Arial" w:cs="Arial"/>
          <w:b/>
          <w:bCs/>
          <w:color w:val="000000"/>
          <w:lang w:eastAsia="en-GB"/>
        </w:rPr>
        <w:t>if fibre is available, you will need to order a fibre broadband package</w:t>
      </w:r>
      <w:r w:rsidRPr="00CE7B6E">
        <w:rPr>
          <w:rFonts w:ascii="Arial" w:eastAsia="Times New Roman" w:hAnsi="Arial" w:cs="Arial"/>
          <w:color w:val="000000"/>
          <w:lang w:eastAsia="en-GB"/>
        </w:rPr>
        <w:t>. </w:t>
      </w:r>
      <w:r w:rsidRPr="00CE7B6E">
        <w:rPr>
          <w:rFonts w:ascii="Arial" w:eastAsia="Times New Roman" w:hAnsi="Arial" w:cs="Arial"/>
          <w:b/>
          <w:bCs/>
          <w:color w:val="000000"/>
          <w:lang w:eastAsia="en-GB"/>
        </w:rPr>
        <w:t>You will not receive the upgraded service automatically.</w:t>
      </w:r>
      <w:r w:rsidR="007E2DCC">
        <w:rPr>
          <w:rFonts w:ascii="Arial" w:eastAsia="Times New Roman" w:hAnsi="Arial" w:cs="Arial"/>
          <w:color w:val="000000"/>
          <w:lang w:eastAsia="en-GB"/>
        </w:rPr>
        <w:t> To f</w:t>
      </w:r>
      <w:r w:rsidRPr="00CE7B6E">
        <w:rPr>
          <w:rFonts w:ascii="Arial" w:eastAsia="Times New Roman" w:hAnsi="Arial" w:cs="Arial"/>
          <w:color w:val="000000"/>
          <w:lang w:eastAsia="en-GB"/>
        </w:rPr>
        <w:t>ind a</w:t>
      </w:r>
      <w:r w:rsidR="00D11845">
        <w:rPr>
          <w:rFonts w:ascii="Arial" w:eastAsia="Times New Roman" w:hAnsi="Arial" w:cs="Arial"/>
          <w:color w:val="000000"/>
          <w:lang w:eastAsia="en-GB"/>
        </w:rPr>
        <w:t>n Internet Service Provider and a</w:t>
      </w:r>
      <w:r w:rsidRPr="00CE7B6E">
        <w:rPr>
          <w:rFonts w:ascii="Arial" w:eastAsia="Times New Roman" w:hAnsi="Arial" w:cs="Arial"/>
          <w:color w:val="000000"/>
          <w:lang w:eastAsia="en-GB"/>
        </w:rPr>
        <w:t xml:space="preserve"> fibre broadband package that suits your needs, you </w:t>
      </w:r>
      <w:r w:rsidR="007E2DCC">
        <w:rPr>
          <w:rFonts w:ascii="Arial" w:eastAsia="Times New Roman" w:hAnsi="Arial" w:cs="Arial"/>
          <w:color w:val="000000"/>
          <w:lang w:eastAsia="en-GB"/>
        </w:rPr>
        <w:t>can</w:t>
      </w:r>
      <w:r w:rsidRPr="00CE7B6E">
        <w:rPr>
          <w:rFonts w:ascii="Arial" w:eastAsia="Times New Roman" w:hAnsi="Arial" w:cs="Arial"/>
          <w:color w:val="000000"/>
          <w:lang w:eastAsia="en-GB"/>
        </w:rPr>
        <w:t xml:space="preserve"> use a broadband comparison site such as:</w:t>
      </w:r>
    </w:p>
    <w:p w14:paraId="528D31BB" w14:textId="77777777" w:rsidR="002A3617" w:rsidRPr="00CE7B6E" w:rsidRDefault="00AF3221" w:rsidP="002A3617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1" w:history="1">
        <w:r w:rsidR="002A3617" w:rsidRPr="00CE7B6E">
          <w:rPr>
            <w:rFonts w:ascii="Arial" w:eastAsia="Times New Roman" w:hAnsi="Arial" w:cs="Arial"/>
            <w:color w:val="3333FF"/>
            <w:u w:val="single"/>
            <w:lang w:eastAsia="en-GB"/>
          </w:rPr>
          <w:t>MoneySavingExpert.com</w:t>
        </w:r>
      </w:hyperlink>
    </w:p>
    <w:p w14:paraId="0DB9B1DF" w14:textId="77777777" w:rsidR="002A3617" w:rsidRPr="00CE7B6E" w:rsidRDefault="00AF3221" w:rsidP="002A3617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2" w:history="1">
        <w:proofErr w:type="spellStart"/>
        <w:r w:rsidR="002A3617" w:rsidRPr="00CE7B6E">
          <w:rPr>
            <w:rFonts w:ascii="Arial" w:eastAsia="Times New Roman" w:hAnsi="Arial" w:cs="Arial"/>
            <w:color w:val="3333FF"/>
            <w:u w:val="single"/>
            <w:lang w:eastAsia="en-GB"/>
          </w:rPr>
          <w:t>Broadbandchoices</w:t>
        </w:r>
        <w:proofErr w:type="spellEnd"/>
      </w:hyperlink>
    </w:p>
    <w:p w14:paraId="27E970CF" w14:textId="77777777" w:rsidR="002A3617" w:rsidRPr="00CE7B6E" w:rsidRDefault="00AF3221" w:rsidP="002A3617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3" w:history="1">
        <w:r w:rsidR="002A3617" w:rsidRPr="00CE7B6E">
          <w:rPr>
            <w:rFonts w:ascii="Arial" w:eastAsia="Times New Roman" w:hAnsi="Arial" w:cs="Arial"/>
            <w:color w:val="3333FF"/>
            <w:u w:val="single"/>
            <w:lang w:eastAsia="en-GB"/>
          </w:rPr>
          <w:t>Broadband Genie</w:t>
        </w:r>
      </w:hyperlink>
    </w:p>
    <w:p w14:paraId="419982E6" w14:textId="77777777" w:rsidR="002A3617" w:rsidRPr="002C1925" w:rsidRDefault="00AF3221" w:rsidP="002A3617">
      <w:pPr>
        <w:spacing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4" w:history="1">
        <w:r w:rsidR="002A3617" w:rsidRPr="002C1925">
          <w:rPr>
            <w:rFonts w:ascii="Arial" w:eastAsia="Times New Roman" w:hAnsi="Arial" w:cs="Arial"/>
            <w:color w:val="3333FF"/>
            <w:u w:val="single"/>
            <w:lang w:eastAsia="en-GB"/>
          </w:rPr>
          <w:t>Cable.co.uk</w:t>
        </w:r>
      </w:hyperlink>
    </w:p>
    <w:p w14:paraId="53AB7638" w14:textId="18FAF527" w:rsidR="0037396E" w:rsidRPr="004E2B88" w:rsidRDefault="0037396E" w:rsidP="0037396E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4E2B88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What are the benefits?</w:t>
      </w:r>
      <w:r w:rsidR="00D11845" w:rsidRPr="004E2B88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</w:t>
      </w:r>
    </w:p>
    <w:p w14:paraId="39EA3FEB" w14:textId="0BA2676B" w:rsidR="00744ECE" w:rsidRDefault="0037396E" w:rsidP="00D11845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 w:rsidRPr="00CE7B6E">
        <w:rPr>
          <w:rFonts w:ascii="Arial" w:eastAsia="Times New Roman" w:hAnsi="Arial" w:cs="Arial"/>
          <w:color w:val="000000"/>
          <w:lang w:eastAsia="en-GB"/>
        </w:rPr>
        <w:t xml:space="preserve">Having access to faster broadband </w:t>
      </w:r>
      <w:r w:rsidR="00744ECE">
        <w:rPr>
          <w:rFonts w:ascii="Arial" w:eastAsia="Times New Roman" w:hAnsi="Arial" w:cs="Arial"/>
          <w:color w:val="000000"/>
          <w:lang w:eastAsia="en-GB"/>
        </w:rPr>
        <w:t>allows</w:t>
      </w:r>
      <w:r w:rsidR="004E2B88">
        <w:rPr>
          <w:rFonts w:ascii="Arial" w:eastAsia="Times New Roman" w:hAnsi="Arial" w:cs="Arial"/>
          <w:color w:val="000000"/>
          <w:lang w:eastAsia="en-GB"/>
        </w:rPr>
        <w:t xml:space="preserve"> individuals, families</w:t>
      </w:r>
      <w:r w:rsidR="00FF3551">
        <w:rPr>
          <w:rFonts w:ascii="Arial" w:eastAsia="Times New Roman" w:hAnsi="Arial" w:cs="Arial"/>
          <w:color w:val="000000"/>
          <w:lang w:eastAsia="en-GB"/>
        </w:rPr>
        <w:t>, businesses</w:t>
      </w:r>
      <w:r w:rsidR="004E2B88">
        <w:rPr>
          <w:rFonts w:ascii="Arial" w:eastAsia="Times New Roman" w:hAnsi="Arial" w:cs="Arial"/>
          <w:color w:val="000000"/>
          <w:lang w:eastAsia="en-GB"/>
        </w:rPr>
        <w:t xml:space="preserve"> and communities</w:t>
      </w:r>
      <w:r w:rsidR="00744ECE">
        <w:rPr>
          <w:rFonts w:ascii="Arial" w:eastAsia="Times New Roman" w:hAnsi="Arial" w:cs="Arial"/>
          <w:color w:val="000000"/>
          <w:lang w:eastAsia="en-GB"/>
        </w:rPr>
        <w:t xml:space="preserve"> to</w:t>
      </w:r>
      <w:r w:rsidR="004E2B88">
        <w:rPr>
          <w:rFonts w:ascii="Arial" w:eastAsia="Times New Roman" w:hAnsi="Arial" w:cs="Arial"/>
          <w:color w:val="000000"/>
          <w:lang w:eastAsia="en-GB"/>
        </w:rPr>
        <w:t>:</w:t>
      </w:r>
    </w:p>
    <w:p w14:paraId="186429A9" w14:textId="56FC0EE8" w:rsidR="00744ECE" w:rsidRDefault="00744ECE" w:rsidP="00744EC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Browse the web faster</w:t>
      </w:r>
    </w:p>
    <w:p w14:paraId="64332DB2" w14:textId="3994156A" w:rsidR="00744ECE" w:rsidRPr="00744ECE" w:rsidRDefault="00744ECE" w:rsidP="00744ECE">
      <w:pPr>
        <w:pStyle w:val="ListParagraph"/>
        <w:numPr>
          <w:ilvl w:val="0"/>
          <w:numId w:val="3"/>
        </w:numPr>
        <w:spacing w:after="0"/>
        <w:textAlignment w:val="center"/>
        <w:rPr>
          <w:rFonts w:ascii="Arial" w:hAnsi="Arial" w:cs="Arial"/>
          <w:color w:val="000000"/>
        </w:rPr>
      </w:pPr>
      <w:r w:rsidRPr="00744ECE">
        <w:rPr>
          <w:rFonts w:ascii="Arial" w:hAnsi="Arial" w:cs="Arial"/>
          <w:color w:val="000000"/>
        </w:rPr>
        <w:t>Stream HD films, TV shows</w:t>
      </w:r>
      <w:r w:rsidR="00FF3551">
        <w:rPr>
          <w:rFonts w:ascii="Arial" w:hAnsi="Arial" w:cs="Arial"/>
          <w:color w:val="000000"/>
        </w:rPr>
        <w:t>, games</w:t>
      </w:r>
      <w:r w:rsidRPr="00744ECE">
        <w:rPr>
          <w:rFonts w:ascii="Arial" w:hAnsi="Arial" w:cs="Arial"/>
          <w:color w:val="000000"/>
        </w:rPr>
        <w:t xml:space="preserve"> and videos without buffering slowing you down</w:t>
      </w:r>
    </w:p>
    <w:p w14:paraId="1ED4BC11" w14:textId="0C1E7DEC" w:rsidR="00744ECE" w:rsidRDefault="00744ECE" w:rsidP="00744EC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 w:rsidRPr="00CE7B6E">
        <w:rPr>
          <w:rFonts w:ascii="Arial" w:hAnsi="Arial" w:cs="Arial"/>
          <w:color w:val="000000"/>
        </w:rPr>
        <w:t>Talk face-to-face with friends and family using Skype</w:t>
      </w:r>
      <w:r w:rsidR="00FF3551">
        <w:rPr>
          <w:rFonts w:ascii="Arial" w:hAnsi="Arial" w:cs="Arial"/>
          <w:color w:val="000000"/>
        </w:rPr>
        <w:t>, FaceTime</w:t>
      </w:r>
      <w:r w:rsidRPr="00CE7B6E"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</w:rPr>
        <w:t>similar</w:t>
      </w:r>
      <w:r w:rsidRPr="00CE7B6E">
        <w:rPr>
          <w:rFonts w:ascii="Arial" w:hAnsi="Arial" w:cs="Arial"/>
          <w:color w:val="000000"/>
        </w:rPr>
        <w:t xml:space="preserve"> software</w:t>
      </w:r>
    </w:p>
    <w:p w14:paraId="5E146C9D" w14:textId="7A9CFEEB" w:rsidR="00744ECE" w:rsidRDefault="00FF3551" w:rsidP="00744EC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744ECE">
        <w:rPr>
          <w:rFonts w:ascii="Arial" w:hAnsi="Arial" w:cs="Arial"/>
          <w:color w:val="000000"/>
        </w:rPr>
        <w:t>ompete</w:t>
      </w:r>
      <w:r>
        <w:rPr>
          <w:rFonts w:ascii="Arial" w:hAnsi="Arial" w:cs="Arial"/>
          <w:color w:val="000000"/>
        </w:rPr>
        <w:t xml:space="preserve"> with other businesses</w:t>
      </w:r>
      <w:r w:rsidR="00744ECE">
        <w:rPr>
          <w:rFonts w:ascii="Arial" w:hAnsi="Arial" w:cs="Arial"/>
          <w:color w:val="000000"/>
        </w:rPr>
        <w:t xml:space="preserve"> in the increasingly competitive global marketplace</w:t>
      </w:r>
    </w:p>
    <w:p w14:paraId="71A31E87" w14:textId="3590274D" w:rsidR="00744ECE" w:rsidRDefault="004E2B88" w:rsidP="00744EC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Reduce workplace costs through remote working / working from home</w:t>
      </w:r>
    </w:p>
    <w:p w14:paraId="5CC95511" w14:textId="386D36AD" w:rsidR="0037396E" w:rsidRPr="00744ECE" w:rsidRDefault="004E2B88" w:rsidP="00744ECE">
      <w:pPr>
        <w:pStyle w:val="ListParagraph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Make</w:t>
      </w:r>
      <w:r w:rsidR="0037396E" w:rsidRPr="00744ECE">
        <w:rPr>
          <w:rFonts w:ascii="Arial" w:hAnsi="Arial" w:cs="Arial"/>
          <w:color w:val="000000"/>
        </w:rPr>
        <w:t xml:space="preserve"> use of</w:t>
      </w:r>
      <w:r w:rsidR="00744ECE">
        <w:rPr>
          <w:rFonts w:ascii="Arial" w:hAnsi="Arial" w:cs="Arial"/>
          <w:color w:val="000000"/>
        </w:rPr>
        <w:t xml:space="preserve"> a whole host of other</w:t>
      </w:r>
      <w:r w:rsidR="0037396E" w:rsidRPr="00744ECE">
        <w:rPr>
          <w:rFonts w:ascii="Arial" w:hAnsi="Arial" w:cs="Arial"/>
          <w:color w:val="000000"/>
        </w:rPr>
        <w:t xml:space="preserve"> </w:t>
      </w:r>
      <w:r w:rsidR="00FF3551">
        <w:rPr>
          <w:rFonts w:ascii="Arial" w:hAnsi="Arial" w:cs="Arial"/>
          <w:color w:val="000000"/>
        </w:rPr>
        <w:t xml:space="preserve">online </w:t>
      </w:r>
      <w:r w:rsidR="0037396E" w:rsidRPr="00744ECE">
        <w:rPr>
          <w:rFonts w:ascii="Arial" w:hAnsi="Arial" w:cs="Arial"/>
          <w:color w:val="000000"/>
        </w:rPr>
        <w:t>opportunities that wouldn’t otherwise be possible</w:t>
      </w:r>
    </w:p>
    <w:p w14:paraId="4EA0BA42" w14:textId="59D3E061" w:rsidR="0037396E" w:rsidRPr="00CE7B6E" w:rsidRDefault="0037396E" w:rsidP="004E2B88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lang w:eastAsia="en-GB"/>
        </w:rPr>
      </w:pPr>
      <w:r w:rsidRPr="00CE7B6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         </w:t>
      </w:r>
    </w:p>
    <w:p w14:paraId="7941DD57" w14:textId="1F65AD5D" w:rsidR="0037396E" w:rsidRPr="004E2B88" w:rsidRDefault="0037396E" w:rsidP="002A3617">
      <w:pPr>
        <w:spacing w:line="240" w:lineRule="auto"/>
        <w:rPr>
          <w:rFonts w:ascii="Arial" w:eastAsia="Times New Roman" w:hAnsi="Arial" w:cs="Arial"/>
          <w:color w:val="00B050"/>
          <w:lang w:eastAsia="en-GB"/>
        </w:rPr>
      </w:pPr>
      <w:r w:rsidRPr="00CE7B6E">
        <w:rPr>
          <w:rFonts w:ascii="Arial" w:eastAsia="Times New Roman" w:hAnsi="Arial" w:cs="Arial"/>
          <w:i/>
          <w:iCs/>
          <w:color w:val="000000"/>
          <w:lang w:eastAsia="en-GB"/>
        </w:rPr>
        <w:t xml:space="preserve">Please Note: Even though your </w:t>
      </w:r>
      <w:r w:rsidR="00FF3551">
        <w:rPr>
          <w:rFonts w:ascii="Arial" w:eastAsia="Times New Roman" w:hAnsi="Arial" w:cs="Arial"/>
          <w:i/>
          <w:iCs/>
          <w:color w:val="000000"/>
          <w:lang w:eastAsia="en-GB"/>
        </w:rPr>
        <w:t xml:space="preserve">FTTC </w:t>
      </w:r>
      <w:r w:rsidRPr="00CE7B6E">
        <w:rPr>
          <w:rFonts w:ascii="Arial" w:eastAsia="Times New Roman" w:hAnsi="Arial" w:cs="Arial"/>
          <w:i/>
          <w:iCs/>
          <w:color w:val="000000"/>
          <w:lang w:eastAsia="en-GB"/>
        </w:rPr>
        <w:t>cabinet may have been upgraded, not every property connected to it is guaranteed to benefit due to some properties’ distances from the cabinet and/or quality of copper connections. For more information see our </w:t>
      </w:r>
      <w:r w:rsidRPr="00CE7B6E">
        <w:rPr>
          <w:rFonts w:ascii="Arial" w:eastAsia="Times New Roman" w:hAnsi="Arial" w:cs="Arial"/>
          <w:i/>
          <w:iCs/>
          <w:color w:val="954F72"/>
          <w:u w:val="single"/>
          <w:lang w:eastAsia="en-GB"/>
        </w:rPr>
        <w:t>FAQs</w:t>
      </w:r>
    </w:p>
    <w:p w14:paraId="57E73B70" w14:textId="79FDE226" w:rsidR="002A3617" w:rsidRPr="004E2B88" w:rsidRDefault="000D51DA" w:rsidP="002A3617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Superfast broadband</w:t>
      </w:r>
      <w:r w:rsidR="002A3617" w:rsidRPr="004E2B88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not available yet?</w:t>
      </w:r>
    </w:p>
    <w:p w14:paraId="5CE015F2" w14:textId="7BD9965C" w:rsidR="002A3617" w:rsidRPr="00CE7B6E" w:rsidRDefault="00AF3221" w:rsidP="002A3617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5" w:history="1">
        <w:r w:rsidR="002A3617" w:rsidRPr="00CE7B6E">
          <w:rPr>
            <w:rFonts w:ascii="Arial" w:eastAsia="Times New Roman" w:hAnsi="Arial" w:cs="Arial"/>
            <w:color w:val="954F72"/>
            <w:u w:val="single"/>
            <w:lang w:eastAsia="en-GB"/>
          </w:rPr>
          <w:t>Register here</w:t>
        </w:r>
      </w:hyperlink>
      <w:r w:rsidR="002A3617" w:rsidRPr="00CE7B6E">
        <w:rPr>
          <w:rFonts w:ascii="Arial" w:eastAsia="Times New Roman" w:hAnsi="Arial" w:cs="Arial"/>
          <w:color w:val="555555"/>
          <w:lang w:eastAsia="en-GB"/>
        </w:rPr>
        <w:t> </w:t>
      </w:r>
      <w:r w:rsidR="007E2DCC">
        <w:rPr>
          <w:rFonts w:ascii="Arial" w:eastAsia="Times New Roman" w:hAnsi="Arial" w:cs="Arial"/>
          <w:color w:val="000000"/>
          <w:lang w:eastAsia="en-GB"/>
        </w:rPr>
        <w:t>to receive updates about</w:t>
      </w:r>
      <w:r w:rsidR="002A3617" w:rsidRPr="00CE7B6E">
        <w:rPr>
          <w:rFonts w:ascii="Arial" w:eastAsia="Times New Roman" w:hAnsi="Arial" w:cs="Arial"/>
          <w:color w:val="000000"/>
          <w:lang w:eastAsia="en-GB"/>
        </w:rPr>
        <w:t xml:space="preserve"> future developments that may affect you.</w:t>
      </w:r>
    </w:p>
    <w:p w14:paraId="4D6974B7" w14:textId="6C1052A9" w:rsidR="002A3617" w:rsidRDefault="002A3617" w:rsidP="002A3617">
      <w:pPr>
        <w:rPr>
          <w:rFonts w:ascii="Arial" w:hAnsi="Arial" w:cs="Arial"/>
        </w:rPr>
      </w:pPr>
    </w:p>
    <w:p w14:paraId="61AF63F3" w14:textId="77777777" w:rsidR="002A3617" w:rsidRPr="00CE7B6E" w:rsidRDefault="002A3617" w:rsidP="002A3617">
      <w:pPr>
        <w:rPr>
          <w:rFonts w:ascii="Arial" w:hAnsi="Arial" w:cs="Arial"/>
        </w:rPr>
      </w:pPr>
    </w:p>
    <w:p w14:paraId="2C17F493" w14:textId="033FA738" w:rsidR="00C932D5" w:rsidRPr="002A3617" w:rsidRDefault="00C932D5">
      <w:pPr>
        <w:rPr>
          <w:rFonts w:ascii="Arial" w:hAnsi="Arial" w:cs="Arial"/>
        </w:rPr>
      </w:pPr>
    </w:p>
    <w:sectPr w:rsidR="00C932D5" w:rsidRPr="002A3617" w:rsidSect="00CE7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F5DC2"/>
    <w:multiLevelType w:val="hybridMultilevel"/>
    <w:tmpl w:val="5ADA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20643"/>
    <w:multiLevelType w:val="hybridMultilevel"/>
    <w:tmpl w:val="D622718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7AC06359"/>
    <w:multiLevelType w:val="hybridMultilevel"/>
    <w:tmpl w:val="5F3841C6"/>
    <w:lvl w:ilvl="0" w:tplc="08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17"/>
    <w:rsid w:val="00000F9F"/>
    <w:rsid w:val="00010164"/>
    <w:rsid w:val="000165AA"/>
    <w:rsid w:val="00027FF2"/>
    <w:rsid w:val="00035E7C"/>
    <w:rsid w:val="000468D9"/>
    <w:rsid w:val="000622D8"/>
    <w:rsid w:val="00067D6D"/>
    <w:rsid w:val="00075E12"/>
    <w:rsid w:val="0008569E"/>
    <w:rsid w:val="00092DED"/>
    <w:rsid w:val="000932CF"/>
    <w:rsid w:val="000A1BB8"/>
    <w:rsid w:val="000B3627"/>
    <w:rsid w:val="000D51DA"/>
    <w:rsid w:val="000E1E01"/>
    <w:rsid w:val="000F44B6"/>
    <w:rsid w:val="000F7FC2"/>
    <w:rsid w:val="0012636C"/>
    <w:rsid w:val="00135BC9"/>
    <w:rsid w:val="00142515"/>
    <w:rsid w:val="00163D4A"/>
    <w:rsid w:val="00167A12"/>
    <w:rsid w:val="00172E1D"/>
    <w:rsid w:val="00173578"/>
    <w:rsid w:val="0017694A"/>
    <w:rsid w:val="001835D6"/>
    <w:rsid w:val="00194ADC"/>
    <w:rsid w:val="00197722"/>
    <w:rsid w:val="001D720F"/>
    <w:rsid w:val="001E7439"/>
    <w:rsid w:val="00201DEB"/>
    <w:rsid w:val="00211B4E"/>
    <w:rsid w:val="00237BCC"/>
    <w:rsid w:val="00244536"/>
    <w:rsid w:val="00263A8C"/>
    <w:rsid w:val="0027357F"/>
    <w:rsid w:val="00297905"/>
    <w:rsid w:val="002A3617"/>
    <w:rsid w:val="002C63DB"/>
    <w:rsid w:val="002E1C61"/>
    <w:rsid w:val="002E7887"/>
    <w:rsid w:val="00304480"/>
    <w:rsid w:val="003130C6"/>
    <w:rsid w:val="00322E03"/>
    <w:rsid w:val="00341A08"/>
    <w:rsid w:val="00341C50"/>
    <w:rsid w:val="0037396E"/>
    <w:rsid w:val="003840D3"/>
    <w:rsid w:val="00397C95"/>
    <w:rsid w:val="003A5FB0"/>
    <w:rsid w:val="003B01CF"/>
    <w:rsid w:val="003B3E95"/>
    <w:rsid w:val="003E31F1"/>
    <w:rsid w:val="003E37CF"/>
    <w:rsid w:val="003E4AFF"/>
    <w:rsid w:val="004058A3"/>
    <w:rsid w:val="004072C3"/>
    <w:rsid w:val="00417A97"/>
    <w:rsid w:val="004250F4"/>
    <w:rsid w:val="00434D35"/>
    <w:rsid w:val="00436EF5"/>
    <w:rsid w:val="004417D2"/>
    <w:rsid w:val="004603E6"/>
    <w:rsid w:val="004629DB"/>
    <w:rsid w:val="00476706"/>
    <w:rsid w:val="0048698E"/>
    <w:rsid w:val="00490291"/>
    <w:rsid w:val="00494A84"/>
    <w:rsid w:val="004B4A18"/>
    <w:rsid w:val="004D0B8C"/>
    <w:rsid w:val="004E2B88"/>
    <w:rsid w:val="0051651A"/>
    <w:rsid w:val="00540A3F"/>
    <w:rsid w:val="0057044A"/>
    <w:rsid w:val="00574032"/>
    <w:rsid w:val="0057638E"/>
    <w:rsid w:val="005846B7"/>
    <w:rsid w:val="0059250F"/>
    <w:rsid w:val="005A467E"/>
    <w:rsid w:val="005B6425"/>
    <w:rsid w:val="005C6BDA"/>
    <w:rsid w:val="005C7BFF"/>
    <w:rsid w:val="005E254E"/>
    <w:rsid w:val="005E4384"/>
    <w:rsid w:val="005E449B"/>
    <w:rsid w:val="005F6520"/>
    <w:rsid w:val="006124F4"/>
    <w:rsid w:val="006222A9"/>
    <w:rsid w:val="006258CC"/>
    <w:rsid w:val="0065315A"/>
    <w:rsid w:val="00674A28"/>
    <w:rsid w:val="00677C62"/>
    <w:rsid w:val="006939B9"/>
    <w:rsid w:val="006A26EC"/>
    <w:rsid w:val="006A4B5A"/>
    <w:rsid w:val="006A51DB"/>
    <w:rsid w:val="006C11B6"/>
    <w:rsid w:val="006C20BF"/>
    <w:rsid w:val="006C45AD"/>
    <w:rsid w:val="006C7B83"/>
    <w:rsid w:val="006E7E96"/>
    <w:rsid w:val="006F3F48"/>
    <w:rsid w:val="006F6C5B"/>
    <w:rsid w:val="0071139B"/>
    <w:rsid w:val="00730EBC"/>
    <w:rsid w:val="00744ECE"/>
    <w:rsid w:val="00755B0D"/>
    <w:rsid w:val="007716B6"/>
    <w:rsid w:val="00772736"/>
    <w:rsid w:val="0078755E"/>
    <w:rsid w:val="007B5F2A"/>
    <w:rsid w:val="007B74FA"/>
    <w:rsid w:val="007E2DCC"/>
    <w:rsid w:val="00812C88"/>
    <w:rsid w:val="008444AF"/>
    <w:rsid w:val="00857058"/>
    <w:rsid w:val="00862AC0"/>
    <w:rsid w:val="00866E51"/>
    <w:rsid w:val="0087759F"/>
    <w:rsid w:val="008C4B30"/>
    <w:rsid w:val="008C575F"/>
    <w:rsid w:val="008E5925"/>
    <w:rsid w:val="008E6DDC"/>
    <w:rsid w:val="0090523C"/>
    <w:rsid w:val="0096115C"/>
    <w:rsid w:val="009631DB"/>
    <w:rsid w:val="009A3670"/>
    <w:rsid w:val="009A679E"/>
    <w:rsid w:val="009B4B3D"/>
    <w:rsid w:val="009C37E7"/>
    <w:rsid w:val="009C41E8"/>
    <w:rsid w:val="00A10040"/>
    <w:rsid w:val="00A128C9"/>
    <w:rsid w:val="00A1512F"/>
    <w:rsid w:val="00A216A3"/>
    <w:rsid w:val="00A22844"/>
    <w:rsid w:val="00A3406A"/>
    <w:rsid w:val="00A3738E"/>
    <w:rsid w:val="00A5180A"/>
    <w:rsid w:val="00A53857"/>
    <w:rsid w:val="00A55DB3"/>
    <w:rsid w:val="00A65AC3"/>
    <w:rsid w:val="00A708D4"/>
    <w:rsid w:val="00A826A4"/>
    <w:rsid w:val="00AD5A22"/>
    <w:rsid w:val="00AF0CF8"/>
    <w:rsid w:val="00AF3221"/>
    <w:rsid w:val="00B06DB2"/>
    <w:rsid w:val="00B23358"/>
    <w:rsid w:val="00B25FBD"/>
    <w:rsid w:val="00B305C5"/>
    <w:rsid w:val="00B349C9"/>
    <w:rsid w:val="00B35606"/>
    <w:rsid w:val="00B36A37"/>
    <w:rsid w:val="00B516F1"/>
    <w:rsid w:val="00B5595D"/>
    <w:rsid w:val="00B55E4A"/>
    <w:rsid w:val="00B67295"/>
    <w:rsid w:val="00B863BA"/>
    <w:rsid w:val="00B86E9D"/>
    <w:rsid w:val="00BA276D"/>
    <w:rsid w:val="00BA6B8F"/>
    <w:rsid w:val="00BB2F22"/>
    <w:rsid w:val="00BB5F02"/>
    <w:rsid w:val="00BE3780"/>
    <w:rsid w:val="00BF0B5C"/>
    <w:rsid w:val="00C02091"/>
    <w:rsid w:val="00C42067"/>
    <w:rsid w:val="00C433C1"/>
    <w:rsid w:val="00C53A93"/>
    <w:rsid w:val="00C65C0D"/>
    <w:rsid w:val="00C75666"/>
    <w:rsid w:val="00C932D5"/>
    <w:rsid w:val="00CB7B1E"/>
    <w:rsid w:val="00CC2AF2"/>
    <w:rsid w:val="00CE603B"/>
    <w:rsid w:val="00D11845"/>
    <w:rsid w:val="00D14713"/>
    <w:rsid w:val="00D64BE6"/>
    <w:rsid w:val="00D72055"/>
    <w:rsid w:val="00D869DE"/>
    <w:rsid w:val="00D9064A"/>
    <w:rsid w:val="00D92FDD"/>
    <w:rsid w:val="00D96B79"/>
    <w:rsid w:val="00DC16A0"/>
    <w:rsid w:val="00DD3282"/>
    <w:rsid w:val="00DF0391"/>
    <w:rsid w:val="00E11809"/>
    <w:rsid w:val="00E1338B"/>
    <w:rsid w:val="00E22A8C"/>
    <w:rsid w:val="00E27CF8"/>
    <w:rsid w:val="00E30649"/>
    <w:rsid w:val="00E5027C"/>
    <w:rsid w:val="00E54FFA"/>
    <w:rsid w:val="00E5688B"/>
    <w:rsid w:val="00EA01D0"/>
    <w:rsid w:val="00EA3FD2"/>
    <w:rsid w:val="00EB4908"/>
    <w:rsid w:val="00EB50C9"/>
    <w:rsid w:val="00EC5E7B"/>
    <w:rsid w:val="00EE222E"/>
    <w:rsid w:val="00F06A09"/>
    <w:rsid w:val="00F145F8"/>
    <w:rsid w:val="00F17DC4"/>
    <w:rsid w:val="00F32EF0"/>
    <w:rsid w:val="00F36086"/>
    <w:rsid w:val="00F53B7C"/>
    <w:rsid w:val="00F5519E"/>
    <w:rsid w:val="00F568F5"/>
    <w:rsid w:val="00F67BB9"/>
    <w:rsid w:val="00F72376"/>
    <w:rsid w:val="00FE053B"/>
    <w:rsid w:val="00FE24A8"/>
    <w:rsid w:val="00FE2B6E"/>
    <w:rsid w:val="00FF032C"/>
    <w:rsid w:val="00FF3551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8DDF"/>
  <w15:chartTrackingRefBased/>
  <w15:docId w15:val="{76CE52C8-2D4E-415D-A301-2AF20442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E2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oadbandgenie.co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oadbandchoices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neysavingexpert.com/phones/cheap-broadban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swbroadband.org.uk/get-involved/register-for-more-information/" TargetMode="External"/><Relationship Id="rId10" Type="http://schemas.openxmlformats.org/officeDocument/2006/relationships/hyperlink" Target="https://www.cswbroadband.org.uk/about-broadband/how-to-use-the-bt-line-checke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slchecker.bt.com/adsl/adslchecker.welcome" TargetMode="External"/><Relationship Id="rId14" Type="http://schemas.openxmlformats.org/officeDocument/2006/relationships/hyperlink" Target="https://www.cabl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9e57b4b9-9794-49ce-a3bf-c8051eab441d">25PMSSPDNKN6-7-8787</_dlc_DocId>
    <_dlc_DocIdUrl xmlns="9e57b4b9-9794-49ce-a3bf-c8051eab441d">
      <Url>https://welearn365.sharepoint.com/sites/BDUK/_layouts/15/DocIdRedir.aspx?ID=25PMSSPDNKN6-7-8787</Url>
      <Description>25PMSSPDNKN6-7-8787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203DC60E9B3408A7BCE6974A340A8" ma:contentTypeVersion="20" ma:contentTypeDescription="Create a new document." ma:contentTypeScope="" ma:versionID="46d6bc90c20e9a2249336c449f0e40e7">
  <xsd:schema xmlns:xsd="http://www.w3.org/2001/XMLSchema" xmlns:xs="http://www.w3.org/2001/XMLSchema" xmlns:p="http://schemas.microsoft.com/office/2006/metadata/properties" xmlns:ns1="http://schemas.microsoft.com/sharepoint/v3" xmlns:ns2="9e57b4b9-9794-49ce-a3bf-c8051eab441d" xmlns:ns3="8f0574f8-f433-46fb-8c2c-2064bd76c9d3" targetNamespace="http://schemas.microsoft.com/office/2006/metadata/properties" ma:root="true" ma:fieldsID="21204ba5cc517d6028f06b6cea234f97" ns1:_="" ns2:_="" ns3:_="">
    <xsd:import namespace="http://schemas.microsoft.com/sharepoint/v3"/>
    <xsd:import namespace="9e57b4b9-9794-49ce-a3bf-c8051eab441d"/>
    <xsd:import namespace="8f0574f8-f433-46fb-8c2c-2064bd76c9d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2" nillable="true" ma:displayName="Number of Likes" ma:internalName="LikesCount">
      <xsd:simpleType>
        <xsd:restriction base="dms:Unknown"/>
      </xsd:simpleType>
    </xsd:element>
    <xsd:element name="LikedBy" ma:index="1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7b4b9-9794-49ce-a3bf-c8051eab441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8" nillable="true" ma:displayName="Sharing Hint Hash" ma:internalName="SharingHintHash" ma:readOnly="true">
      <xsd:simpleType>
        <xsd:restriction base="dms:Text"/>
      </xsd:simple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74f8-f433-46fb-8c2c-2064bd76c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DB736-D194-4B93-BA22-6CC96544F2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57b4b9-9794-49ce-a3bf-c8051eab441d"/>
  </ds:schemaRefs>
</ds:datastoreItem>
</file>

<file path=customXml/itemProps2.xml><?xml version="1.0" encoding="utf-8"?>
<ds:datastoreItem xmlns:ds="http://schemas.openxmlformats.org/officeDocument/2006/customXml" ds:itemID="{DC6E5EA5-E8F9-432D-8AEB-A48245C53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D9FEF-DAA2-4B38-8F5B-AF12A20AFD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0965CA-C1D5-4299-B46A-F9A4A61A4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57b4b9-9794-49ce-a3bf-c8051eab441d"/>
    <ds:schemaRef ds:uri="8f0574f8-f433-46fb-8c2c-2064bd76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Tristram</dc:creator>
  <cp:keywords/>
  <dc:description/>
  <cp:lastModifiedBy>Heather</cp:lastModifiedBy>
  <cp:revision>2</cp:revision>
  <dcterms:created xsi:type="dcterms:W3CDTF">2019-01-30T13:10:00Z</dcterms:created>
  <dcterms:modified xsi:type="dcterms:W3CDTF">2019-01-30T13:10:00Z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0x010100F73203DC60E9B3408A7BCE6974A340A8</vt:lpwstr>
  </property>
  <property fmtid="{D5CDD505-2E9C-101B-9397-08002B2CF9AE}" pid="3" name="_dlc_DocIdItemGuid">
    <vt:lpwstr>aa50f993-6855-4d23-8f40-963e87cb50ca</vt:lpwstr>
  </property>
</Properties>
</file>